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84" w:rsidRPr="00C03384" w:rsidRDefault="00C03384" w:rsidP="00C0338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de-DE"/>
        </w:rPr>
      </w:pPr>
      <w:bookmarkStart w:id="0" w:name="_GoBack"/>
      <w:bookmarkEnd w:id="0"/>
      <w:r w:rsidRPr="00C03384">
        <w:rPr>
          <w:rFonts w:ascii="Arial" w:eastAsia="Times New Roman" w:hAnsi="Arial" w:cs="Arial"/>
          <w:b/>
          <w:bCs/>
          <w:kern w:val="36"/>
          <w:sz w:val="22"/>
          <w:szCs w:val="22"/>
          <w:lang w:eastAsia="de-DE"/>
        </w:rPr>
        <w:t xml:space="preserve">Erarbeitung eines komplexen Textes </w:t>
      </w:r>
    </w:p>
    <w:p w:rsidR="00C03384" w:rsidRPr="00C03384" w:rsidRDefault="00C03384" w:rsidP="00C0338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de-DE"/>
        </w:rPr>
      </w:pPr>
      <w:r w:rsidRPr="00C03384">
        <w:rPr>
          <w:rFonts w:ascii="Arial" w:eastAsia="Times New Roman" w:hAnsi="Arial" w:cs="Arial"/>
          <w:sz w:val="22"/>
          <w:szCs w:val="22"/>
          <w:lang w:eastAsia="de-DE"/>
        </w:rPr>
        <w:t>Das Leseszenarium ist eine individualisierende Methode zur Erarbeitung von Textinhalten. Die Schülerinnen und Schüler bearbeiten eine selbst gewählte Aufgabe aus einem Pool mit unterschiedlichen Aufgabenstellungen.</w:t>
      </w:r>
    </w:p>
    <w:p w:rsidR="00C03384" w:rsidRPr="00C03384" w:rsidRDefault="00C03384" w:rsidP="00C0338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C0338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Leseszenarium – Individualisierung bei der aufgabengeleiteten Erarbeitung eines komplexen Textes</w:t>
      </w:r>
    </w:p>
    <w:p w:rsidR="00C03384" w:rsidRPr="00B32BAD" w:rsidRDefault="00C03384" w:rsidP="00C0338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  <w:lang w:eastAsia="de-DE"/>
        </w:rPr>
      </w:pPr>
      <w:r w:rsidRPr="00B32BAD">
        <w:rPr>
          <w:rFonts w:ascii="Arial" w:eastAsia="Times New Roman" w:hAnsi="Arial" w:cs="Arial"/>
          <w:sz w:val="22"/>
          <w:szCs w:val="22"/>
          <w:u w:val="single"/>
          <w:lang w:eastAsia="de-DE"/>
        </w:rPr>
        <w:t>Ablauf:</w:t>
      </w:r>
    </w:p>
    <w:p w:rsidR="00B32BAD" w:rsidRDefault="00B32BAD" w:rsidP="00B32BAD">
      <w:pPr>
        <w:numPr>
          <w:ilvl w:val="0"/>
          <w:numId w:val="1"/>
        </w:numPr>
        <w:spacing w:after="120"/>
        <w:ind w:left="714" w:hanging="357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Die Lehrkraft stellt den Schülerinnen und Schülern einen literarischen oder einen komplexeren Sachtext zur </w:t>
      </w:r>
      <w:r w:rsidR="00EA1D31">
        <w:rPr>
          <w:rFonts w:ascii="Arial" w:eastAsia="Times New Roman" w:hAnsi="Arial" w:cs="Arial"/>
          <w:sz w:val="22"/>
          <w:szCs w:val="22"/>
          <w:lang w:eastAsia="de-DE"/>
        </w:rPr>
        <w:t xml:space="preserve">ersten extensiven </w:t>
      </w:r>
      <w:r>
        <w:rPr>
          <w:rFonts w:ascii="Arial" w:eastAsia="Times New Roman" w:hAnsi="Arial" w:cs="Arial"/>
          <w:sz w:val="22"/>
          <w:szCs w:val="22"/>
          <w:lang w:eastAsia="de-DE"/>
        </w:rPr>
        <w:t>Lektüre zur Verfügung.</w:t>
      </w:r>
    </w:p>
    <w:p w:rsidR="00B32BAD" w:rsidRPr="00B32BAD" w:rsidRDefault="00B32BAD" w:rsidP="00B32BAD">
      <w:pPr>
        <w:spacing w:after="120"/>
        <w:ind w:left="714"/>
        <w:rPr>
          <w:rFonts w:ascii="Arial" w:eastAsia="Times New Roman" w:hAnsi="Arial" w:cs="Arial"/>
          <w:sz w:val="22"/>
          <w:szCs w:val="22"/>
          <w:lang w:eastAsia="de-DE"/>
        </w:rPr>
      </w:pPr>
      <w:r w:rsidRPr="00B32BAD">
        <w:rPr>
          <w:rFonts w:ascii="Arial" w:eastAsia="Times New Roman" w:hAnsi="Arial" w:cs="Arial"/>
          <w:sz w:val="22"/>
          <w:szCs w:val="22"/>
          <w:lang w:eastAsia="de-DE"/>
        </w:rPr>
        <w:t>*Variante zur Binnendifferenzierung: Es werden unterschiedlich anspruchsvolle Texte angeboten.</w:t>
      </w:r>
    </w:p>
    <w:p w:rsidR="00B32BAD" w:rsidRDefault="00C03384" w:rsidP="00B32BAD">
      <w:pPr>
        <w:numPr>
          <w:ilvl w:val="0"/>
          <w:numId w:val="1"/>
        </w:numPr>
        <w:spacing w:after="120"/>
        <w:ind w:left="714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C03384">
        <w:rPr>
          <w:rFonts w:ascii="Arial" w:eastAsia="Times New Roman" w:hAnsi="Arial" w:cs="Arial"/>
          <w:sz w:val="22"/>
          <w:szCs w:val="22"/>
          <w:lang w:eastAsia="de-DE"/>
        </w:rPr>
        <w:t xml:space="preserve">Die Lehrkraft präsentiert die möglichen Aufgabenstellungen z.B. in Form von 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>Karteik</w:t>
      </w:r>
      <w:r w:rsidRPr="00C03384">
        <w:rPr>
          <w:rFonts w:ascii="Arial" w:eastAsia="Times New Roman" w:hAnsi="Arial" w:cs="Arial"/>
          <w:sz w:val="22"/>
          <w:szCs w:val="22"/>
          <w:lang w:eastAsia="de-DE"/>
        </w:rPr>
        <w:t>arten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 xml:space="preserve"> (vgl. 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>PDF-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>Aufgabenkarten)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 xml:space="preserve"> bzw. präsentiert den Schülerinnen und Schülern eine Auswahlliste mit möglichen Aufgabenstellungen</w:t>
      </w:r>
      <w:r w:rsidRPr="00C03384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br/>
      </w:r>
      <w:r w:rsidRPr="00C03384">
        <w:rPr>
          <w:rFonts w:ascii="Arial" w:eastAsia="Times New Roman" w:hAnsi="Arial" w:cs="Arial"/>
          <w:sz w:val="22"/>
          <w:szCs w:val="22"/>
          <w:lang w:eastAsia="de-DE"/>
        </w:rPr>
        <w:t>Die Schülerinnen und Schüler wählen eine Aufgabe und die Sozialform (Einzel-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 xml:space="preserve"> oder </w:t>
      </w:r>
      <w:r w:rsidRPr="00C03384">
        <w:rPr>
          <w:rFonts w:ascii="Arial" w:eastAsia="Times New Roman" w:hAnsi="Arial" w:cs="Arial"/>
          <w:sz w:val="22"/>
          <w:szCs w:val="22"/>
          <w:lang w:eastAsia="de-DE"/>
        </w:rPr>
        <w:t xml:space="preserve">Partnerarbeit). 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>Hier kann z.B. auf d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>en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 xml:space="preserve"> Karten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 xml:space="preserve"> (hinter den Aufgabenstellungen in der Auflistung)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 xml:space="preserve"> ein Symbol hinzugefügt werden, für welche Sozialform sich welche Aufgabe besonders eignet. </w:t>
      </w:r>
    </w:p>
    <w:p w:rsidR="00B32BAD" w:rsidRDefault="00B32BAD" w:rsidP="00B32BAD">
      <w:pPr>
        <w:numPr>
          <w:ilvl w:val="0"/>
          <w:numId w:val="1"/>
        </w:numPr>
        <w:spacing w:after="120"/>
        <w:ind w:left="714" w:hanging="357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Die Lehrkraft </w:t>
      </w:r>
      <w:r w:rsidR="00EA1D31">
        <w:rPr>
          <w:rFonts w:ascii="Arial" w:eastAsia="Times New Roman" w:hAnsi="Arial" w:cs="Arial"/>
          <w:sz w:val="22"/>
          <w:szCs w:val="22"/>
          <w:lang w:eastAsia="de-DE"/>
        </w:rPr>
        <w:t xml:space="preserve">verteilt die zu den einzelnen Aufgaben zugehörigen Arbeitsaufträge 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>(vgl.PDF-</w:t>
      </w:r>
      <w:proofErr w:type="spellStart"/>
      <w:r w:rsidR="00E5655A">
        <w:rPr>
          <w:rFonts w:ascii="Arial" w:eastAsia="Times New Roman" w:hAnsi="Arial" w:cs="Arial"/>
          <w:sz w:val="22"/>
          <w:szCs w:val="22"/>
          <w:lang w:eastAsia="de-DE"/>
        </w:rPr>
        <w:t>Arbeitsauftraege</w:t>
      </w:r>
      <w:proofErr w:type="spellEnd"/>
      <w:r w:rsidR="00E5655A">
        <w:rPr>
          <w:rFonts w:ascii="Arial" w:eastAsia="Times New Roman" w:hAnsi="Arial" w:cs="Arial"/>
          <w:sz w:val="22"/>
          <w:szCs w:val="22"/>
          <w:lang w:eastAsia="de-DE"/>
        </w:rPr>
        <w:t xml:space="preserve">) </w:t>
      </w:r>
      <w:r w:rsidR="00EA1D31">
        <w:rPr>
          <w:rFonts w:ascii="Arial" w:eastAsia="Times New Roman" w:hAnsi="Arial" w:cs="Arial"/>
          <w:sz w:val="22"/>
          <w:szCs w:val="22"/>
          <w:lang w:eastAsia="de-DE"/>
        </w:rPr>
        <w:t>und legt die Bearbeitungszeit/den Abgabetermin fest.</w:t>
      </w:r>
    </w:p>
    <w:p w:rsidR="00B32BAD" w:rsidRDefault="00C03384" w:rsidP="00B32BAD">
      <w:pPr>
        <w:numPr>
          <w:ilvl w:val="0"/>
          <w:numId w:val="1"/>
        </w:numPr>
        <w:spacing w:after="120"/>
        <w:ind w:left="714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B32BAD">
        <w:rPr>
          <w:rFonts w:ascii="Arial" w:eastAsia="Times New Roman" w:hAnsi="Arial" w:cs="Arial"/>
          <w:sz w:val="22"/>
          <w:szCs w:val="22"/>
          <w:lang w:eastAsia="de-DE"/>
        </w:rPr>
        <w:t>Die Schülerinnen und Schüler lesen den Text</w:t>
      </w:r>
      <w:r w:rsidR="00EA1D31">
        <w:rPr>
          <w:rFonts w:ascii="Arial" w:eastAsia="Times New Roman" w:hAnsi="Arial" w:cs="Arial"/>
          <w:sz w:val="22"/>
          <w:szCs w:val="22"/>
          <w:lang w:eastAsia="de-DE"/>
        </w:rPr>
        <w:t xml:space="preserve"> intensiv</w:t>
      </w:r>
      <w:r w:rsidRPr="00B32BAD">
        <w:rPr>
          <w:rFonts w:ascii="Arial" w:eastAsia="Times New Roman" w:hAnsi="Arial" w:cs="Arial"/>
          <w:sz w:val="22"/>
          <w:szCs w:val="22"/>
          <w:lang w:eastAsia="de-DE"/>
        </w:rPr>
        <w:t>, bearbeiten die Aufgaben selbstständig und bereiten die Präsentation ihrer Arbeitsergebnisse vor</w:t>
      </w:r>
      <w:r w:rsidR="00E5655A">
        <w:rPr>
          <w:rFonts w:ascii="Arial" w:eastAsia="Times New Roman" w:hAnsi="Arial" w:cs="Arial"/>
          <w:sz w:val="22"/>
          <w:szCs w:val="22"/>
          <w:lang w:eastAsia="de-DE"/>
        </w:rPr>
        <w:t xml:space="preserve"> (z.B. als PowerPoint, </w:t>
      </w:r>
      <w:proofErr w:type="spellStart"/>
      <w:r w:rsidR="00E5655A">
        <w:rPr>
          <w:rFonts w:ascii="Arial" w:eastAsia="Times New Roman" w:hAnsi="Arial" w:cs="Arial"/>
          <w:sz w:val="22"/>
          <w:szCs w:val="22"/>
          <w:lang w:eastAsia="de-DE"/>
        </w:rPr>
        <w:t>Prezi</w:t>
      </w:r>
      <w:proofErr w:type="spellEnd"/>
      <w:r w:rsidR="00E5655A">
        <w:rPr>
          <w:rFonts w:ascii="Arial" w:eastAsia="Times New Roman" w:hAnsi="Arial" w:cs="Arial"/>
          <w:sz w:val="22"/>
          <w:szCs w:val="22"/>
          <w:lang w:eastAsia="de-DE"/>
        </w:rPr>
        <w:t>, mp3, Video…)</w:t>
      </w:r>
      <w:r w:rsidRPr="00B32BAD">
        <w:rPr>
          <w:rFonts w:ascii="Arial" w:eastAsia="Times New Roman" w:hAnsi="Arial" w:cs="Arial"/>
          <w:sz w:val="22"/>
          <w:szCs w:val="22"/>
          <w:lang w:eastAsia="de-DE"/>
        </w:rPr>
        <w:t xml:space="preserve">. </w:t>
      </w:r>
    </w:p>
    <w:p w:rsidR="00B32BAD" w:rsidRDefault="00C03384" w:rsidP="00B32BAD">
      <w:pPr>
        <w:numPr>
          <w:ilvl w:val="0"/>
          <w:numId w:val="1"/>
        </w:numPr>
        <w:spacing w:before="60" w:after="120"/>
        <w:ind w:left="714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B32BAD">
        <w:rPr>
          <w:rFonts w:ascii="Arial" w:eastAsia="Times New Roman" w:hAnsi="Arial" w:cs="Arial"/>
          <w:sz w:val="22"/>
          <w:szCs w:val="22"/>
          <w:lang w:eastAsia="de-DE"/>
        </w:rPr>
        <w:t>Abschließend werden alle Arbeitsergebnisse präsentiert (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>z.B. in einen Ordner hochgeladen</w:t>
      </w:r>
      <w:r w:rsidRPr="00B32BAD">
        <w:rPr>
          <w:rFonts w:ascii="Arial" w:eastAsia="Times New Roman" w:hAnsi="Arial" w:cs="Arial"/>
          <w:sz w:val="22"/>
          <w:szCs w:val="22"/>
          <w:lang w:eastAsia="de-DE"/>
        </w:rPr>
        <w:t>)</w:t>
      </w:r>
      <w:r w:rsidR="00B32BAD">
        <w:rPr>
          <w:rFonts w:ascii="Arial" w:eastAsia="Times New Roman" w:hAnsi="Arial" w:cs="Arial"/>
          <w:sz w:val="22"/>
          <w:szCs w:val="22"/>
          <w:lang w:eastAsia="de-DE"/>
        </w:rPr>
        <w:t xml:space="preserve"> und die Lerngruppe wird aufgefordert, die (oder ausgewählte) Aufgaben zu lösen bzw. die (oder ausgewählte) Produkte zu kommentieren.</w:t>
      </w:r>
    </w:p>
    <w:p w:rsidR="00C03384" w:rsidRPr="00B32BAD" w:rsidRDefault="00C03384" w:rsidP="00B32BAD">
      <w:pPr>
        <w:spacing w:before="60" w:after="120"/>
        <w:ind w:left="714"/>
        <w:rPr>
          <w:rFonts w:ascii="Arial" w:eastAsia="Times New Roman" w:hAnsi="Arial" w:cs="Arial"/>
          <w:sz w:val="22"/>
          <w:szCs w:val="22"/>
          <w:lang w:eastAsia="de-DE"/>
        </w:rPr>
      </w:pPr>
      <w:r w:rsidRPr="00B32BAD">
        <w:rPr>
          <w:rFonts w:ascii="Arial" w:eastAsia="Times New Roman" w:hAnsi="Arial" w:cs="Arial"/>
          <w:sz w:val="22"/>
          <w:szCs w:val="22"/>
          <w:lang w:eastAsia="de-DE"/>
        </w:rPr>
        <w:t>Durch die verschiedenen Darstellungsformen werden zentrale Inhalte mehrfach wiederholt und prägen sich besonders gut ein. Außerdem finden die unterschiedlichen Lernkanäle der Schülerinnen und Schüler Berücksichtigung.</w:t>
      </w:r>
    </w:p>
    <w:p w:rsidR="00E5655A" w:rsidRPr="00E5655A" w:rsidRDefault="00E5655A" w:rsidP="00E5655A">
      <w:pPr>
        <w:pStyle w:val="Textkrper"/>
        <w:spacing w:before="240" w:after="120" w:line="276" w:lineRule="auto"/>
        <w:ind w:left="0" w:right="788"/>
        <w:rPr>
          <w:rFonts w:ascii="Arial" w:hAnsi="Arial" w:cs="Arial"/>
          <w:spacing w:val="-1"/>
          <w:sz w:val="22"/>
          <w:szCs w:val="22"/>
          <w:u w:val="single"/>
          <w:lang w:val="de-DE"/>
        </w:rPr>
      </w:pPr>
      <w:r w:rsidRPr="00E5655A">
        <w:rPr>
          <w:rFonts w:ascii="Arial" w:hAnsi="Arial" w:cs="Arial"/>
          <w:spacing w:val="-1"/>
          <w:sz w:val="22"/>
          <w:szCs w:val="22"/>
          <w:u w:val="single"/>
          <w:lang w:val="de-DE"/>
        </w:rPr>
        <w:t xml:space="preserve">Mögliche </w:t>
      </w:r>
      <w:r>
        <w:rPr>
          <w:rFonts w:ascii="Arial" w:hAnsi="Arial" w:cs="Arial"/>
          <w:spacing w:val="-1"/>
          <w:sz w:val="22"/>
          <w:szCs w:val="22"/>
          <w:u w:val="single"/>
          <w:lang w:val="de-DE"/>
        </w:rPr>
        <w:t>Aufgabenstellungen</w:t>
      </w:r>
      <w:r w:rsidRPr="00E5655A">
        <w:rPr>
          <w:rFonts w:ascii="Arial" w:hAnsi="Arial" w:cs="Arial"/>
          <w:spacing w:val="-1"/>
          <w:sz w:val="22"/>
          <w:szCs w:val="22"/>
          <w:u w:val="single"/>
          <w:lang w:val="de-DE"/>
        </w:rPr>
        <w:t xml:space="preserve"> für ein Leseszenarium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787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Prepara</w:t>
      </w:r>
      <w:r w:rsidRPr="007373AD">
        <w:rPr>
          <w:rFonts w:ascii="Arial" w:hAnsi="Arial" w:cs="Arial"/>
          <w:spacing w:val="-10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cuestionario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sobre</w:t>
      </w:r>
      <w:r w:rsidRPr="007373AD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787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 xml:space="preserve">Prepara </w:t>
      </w:r>
      <w:r>
        <w:rPr>
          <w:rFonts w:ascii="Arial" w:hAnsi="Arial" w:cs="Arial"/>
          <w:spacing w:val="-1"/>
          <w:sz w:val="22"/>
          <w:szCs w:val="22"/>
          <w:lang w:val="es-ES"/>
        </w:rPr>
        <w:t>p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reguntas de elección múltiple («¿Quién será millonario?»).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Formula</w:t>
      </w:r>
      <w:r w:rsidRPr="007373AD">
        <w:rPr>
          <w:rFonts w:ascii="Arial" w:hAnsi="Arial" w:cs="Arial"/>
          <w:spacing w:val="-5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título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para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cada</w:t>
      </w:r>
      <w:r w:rsidRPr="007373AD">
        <w:rPr>
          <w:rFonts w:ascii="Arial" w:hAnsi="Arial" w:cs="Arial"/>
          <w:spacing w:val="25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apartado.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567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Transforma</w:t>
      </w:r>
      <w:r w:rsidRPr="007373AD">
        <w:rPr>
          <w:rFonts w:ascii="Arial" w:hAnsi="Arial" w:cs="Arial"/>
          <w:spacing w:val="-20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en</w:t>
      </w:r>
      <w:r w:rsidRPr="007373AD">
        <w:rPr>
          <w:rFonts w:ascii="Arial" w:hAnsi="Arial" w:cs="Arial"/>
          <w:spacing w:val="-13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una</w:t>
      </w:r>
      <w:r w:rsidRPr="007373AD">
        <w:rPr>
          <w:rFonts w:ascii="Arial" w:hAnsi="Arial" w:cs="Arial"/>
          <w:spacing w:val="2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escena.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53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Crea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póster</w:t>
      </w:r>
      <w:r w:rsidRPr="007373AD">
        <w:rPr>
          <w:rFonts w:ascii="Arial" w:hAnsi="Arial" w:cs="Arial"/>
          <w:spacing w:val="27"/>
          <w:w w:val="9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sobre</w:t>
      </w:r>
      <w:r w:rsidRPr="007373AD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53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Diseña</w:t>
      </w:r>
      <w:r w:rsidRPr="007373AD">
        <w:rPr>
          <w:rFonts w:ascii="Arial" w:hAnsi="Arial" w:cs="Arial"/>
          <w:spacing w:val="-16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un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programa de entrevistas («un talkshow»)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para poner en escena el 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03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Inventa</w:t>
      </w:r>
      <w:r w:rsidRPr="007373AD">
        <w:rPr>
          <w:rFonts w:ascii="Arial" w:hAnsi="Arial" w:cs="Arial"/>
          <w:spacing w:val="-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23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crucigrama</w:t>
      </w:r>
      <w:r w:rsidRPr="007373AD">
        <w:rPr>
          <w:rFonts w:ascii="Arial" w:hAnsi="Arial" w:cs="Arial"/>
          <w:spacing w:val="-56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sobre</w:t>
      </w:r>
      <w:r w:rsidRPr="007373AD">
        <w:rPr>
          <w:rFonts w:ascii="Arial" w:hAnsi="Arial" w:cs="Arial"/>
          <w:spacing w:val="20"/>
          <w:w w:val="9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03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Convierte</w:t>
      </w:r>
      <w:r w:rsidRPr="007373AD">
        <w:rPr>
          <w:rFonts w:ascii="Arial" w:hAnsi="Arial" w:cs="Arial"/>
          <w:spacing w:val="-25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 xml:space="preserve">el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</w:t>
      </w:r>
      <w:r w:rsidRPr="007373AD">
        <w:rPr>
          <w:rFonts w:ascii="Arial" w:hAnsi="Arial" w:cs="Arial"/>
          <w:spacing w:val="-8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en</w:t>
      </w:r>
      <w:r w:rsidRPr="007373AD">
        <w:rPr>
          <w:rFonts w:ascii="Arial" w:hAnsi="Arial" w:cs="Arial"/>
          <w:spacing w:val="-10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otro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tipo de texto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, p.ej. en un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 xml:space="preserve">cuento de hada, 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un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 xml:space="preserve">diario, 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un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artículo de periódico</w:t>
      </w:r>
      <w:r>
        <w:rPr>
          <w:rFonts w:ascii="Arial" w:hAnsi="Arial" w:cs="Arial"/>
          <w:spacing w:val="-1"/>
          <w:sz w:val="22"/>
          <w:szCs w:val="22"/>
          <w:lang w:val="es-ES"/>
        </w:rPr>
        <w:t>.</w:t>
      </w:r>
    </w:p>
    <w:p w:rsidR="00E5655A" w:rsidRPr="007373AD" w:rsidRDefault="00E5655A" w:rsidP="00E5655A">
      <w:pPr>
        <w:pStyle w:val="Listenabsatz"/>
        <w:widowControl w:val="0"/>
        <w:numPr>
          <w:ilvl w:val="0"/>
          <w:numId w:val="4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lang w:val="es-ES"/>
        </w:rPr>
      </w:pPr>
      <w:r w:rsidRPr="007373AD">
        <w:rPr>
          <w:rFonts w:ascii="Arial" w:eastAsia="Calibri" w:hAnsi="Arial" w:cs="Arial"/>
          <w:lang w:val="es-ES"/>
        </w:rPr>
        <w:t xml:space="preserve">Pasa el texto a otro género </w:t>
      </w:r>
      <w:r>
        <w:rPr>
          <w:rFonts w:ascii="Arial" w:eastAsia="Calibri" w:hAnsi="Arial" w:cs="Arial"/>
          <w:lang w:val="es-ES"/>
        </w:rPr>
        <w:t>(</w:t>
      </w:r>
      <w:r w:rsidRPr="007373AD">
        <w:rPr>
          <w:rFonts w:ascii="Arial" w:hAnsi="Arial" w:cs="Arial"/>
          <w:spacing w:val="-1"/>
          <w:lang w:val="es-ES"/>
        </w:rPr>
        <w:t>un rap/un poema /una canción).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Dibuja</w:t>
      </w:r>
      <w:r w:rsidRPr="007373AD">
        <w:rPr>
          <w:rFonts w:ascii="Arial" w:hAnsi="Arial" w:cs="Arial"/>
          <w:spacing w:val="-8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cuento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de</w:t>
      </w:r>
      <w:r w:rsidRPr="007373AD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fotos/cómic</w:t>
      </w:r>
      <w:r w:rsidRPr="007373AD">
        <w:rPr>
          <w:rFonts w:ascii="Arial" w:hAnsi="Arial" w:cs="Arial"/>
          <w:spacing w:val="22"/>
          <w:w w:val="9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con</w:t>
      </w:r>
      <w:r w:rsidRPr="007373AD">
        <w:rPr>
          <w:rFonts w:ascii="Arial" w:hAnsi="Arial" w:cs="Arial"/>
          <w:spacing w:val="-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subtítulos.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98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Instala</w:t>
      </w:r>
      <w:r w:rsidRPr="007373AD">
        <w:rPr>
          <w:rFonts w:ascii="Arial" w:hAnsi="Arial" w:cs="Arial"/>
          <w:spacing w:val="-1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errores</w:t>
      </w:r>
      <w:r w:rsidRPr="007373AD">
        <w:rPr>
          <w:rFonts w:ascii="Arial" w:hAnsi="Arial" w:cs="Arial"/>
          <w:spacing w:val="-1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en</w:t>
      </w:r>
      <w:r w:rsidRPr="007373AD">
        <w:rPr>
          <w:rFonts w:ascii="Arial" w:hAnsi="Arial" w:cs="Arial"/>
          <w:spacing w:val="26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11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z w:val="22"/>
          <w:szCs w:val="22"/>
          <w:lang w:val="es-ES"/>
        </w:rPr>
        <w:t>Crea</w:t>
      </w:r>
      <w:r w:rsidRPr="007373AD">
        <w:rPr>
          <w:rFonts w:ascii="Arial" w:hAnsi="Arial" w:cs="Arial"/>
          <w:spacing w:val="-13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un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abecedario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sobre</w:t>
      </w:r>
      <w:r w:rsidRPr="007373AD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111" w:hanging="357"/>
        <w:rPr>
          <w:rFonts w:ascii="Arial" w:hAnsi="Arial" w:cs="Arial"/>
          <w:spacing w:val="-1"/>
          <w:sz w:val="22"/>
          <w:szCs w:val="22"/>
          <w:lang w:val="es-ES"/>
        </w:rPr>
      </w:pPr>
      <w:r w:rsidRPr="007373AD">
        <w:rPr>
          <w:rFonts w:ascii="Arial" w:hAnsi="Arial" w:cs="Arial"/>
          <w:spacing w:val="-1"/>
          <w:sz w:val="22"/>
          <w:szCs w:val="22"/>
          <w:lang w:val="es-ES"/>
        </w:rPr>
        <w:t>Prepara</w:t>
      </w:r>
      <w:r w:rsidRPr="007373AD">
        <w:rPr>
          <w:rFonts w:ascii="Arial" w:hAnsi="Arial" w:cs="Arial"/>
          <w:spacing w:val="-20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preguntas</w:t>
      </w:r>
      <w:r>
        <w:rPr>
          <w:rFonts w:ascii="Arial" w:hAnsi="Arial" w:cs="Arial"/>
          <w:spacing w:val="-1"/>
          <w:sz w:val="22"/>
          <w:szCs w:val="22"/>
          <w:lang w:val="es-ES"/>
        </w:rPr>
        <w:t xml:space="preserve"> de tipo</w:t>
      </w:r>
      <w:r w:rsidRPr="007373AD">
        <w:rPr>
          <w:rFonts w:ascii="Arial" w:hAnsi="Arial" w:cs="Arial"/>
          <w:spacing w:val="2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i/>
          <w:iCs/>
          <w:spacing w:val="-1"/>
          <w:sz w:val="22"/>
          <w:szCs w:val="22"/>
          <w:lang w:val="es-ES"/>
        </w:rPr>
        <w:t>correcto/falso</w:t>
      </w:r>
      <w:r w:rsidRPr="007373AD">
        <w:rPr>
          <w:rFonts w:ascii="Arial" w:hAnsi="Arial" w:cs="Arial"/>
          <w:spacing w:val="2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sobre</w:t>
      </w:r>
      <w:r w:rsidRPr="007373AD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z w:val="22"/>
          <w:szCs w:val="22"/>
          <w:lang w:val="es-ES"/>
        </w:rPr>
        <w:t>el</w:t>
      </w:r>
      <w:r w:rsidRPr="007373AD">
        <w:rPr>
          <w:rFonts w:ascii="Arial" w:hAnsi="Arial" w:cs="Arial"/>
          <w:spacing w:val="-11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texto.</w:t>
      </w:r>
    </w:p>
    <w:p w:rsidR="00E5655A" w:rsidRPr="007373AD" w:rsidRDefault="00E5655A" w:rsidP="00E5655A">
      <w:pPr>
        <w:pStyle w:val="Textkrper"/>
        <w:numPr>
          <w:ilvl w:val="0"/>
          <w:numId w:val="4"/>
        </w:numPr>
        <w:spacing w:after="120" w:line="276" w:lineRule="auto"/>
        <w:ind w:left="714" w:right="322" w:hanging="357"/>
        <w:rPr>
          <w:rFonts w:ascii="Arial" w:hAnsi="Arial" w:cs="Arial"/>
          <w:sz w:val="22"/>
          <w:szCs w:val="22"/>
          <w:lang w:val="es-ES"/>
        </w:rPr>
      </w:pPr>
      <w:r w:rsidRPr="007373AD">
        <w:rPr>
          <w:rFonts w:ascii="Arial" w:hAnsi="Arial" w:cs="Arial"/>
          <w:sz w:val="22"/>
          <w:szCs w:val="22"/>
          <w:lang w:val="es-ES"/>
        </w:rPr>
        <w:t>¿?</w:t>
      </w:r>
      <w:r>
        <w:rPr>
          <w:rFonts w:ascii="Arial" w:hAnsi="Arial" w:cs="Arial"/>
          <w:sz w:val="22"/>
          <w:szCs w:val="22"/>
          <w:lang w:val="es-ES"/>
        </w:rPr>
        <w:t xml:space="preserve"> –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Inventa</w:t>
      </w:r>
      <w:r w:rsidRPr="007373AD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tu</w:t>
      </w:r>
      <w:r w:rsidRPr="007373AD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propia</w:t>
      </w:r>
      <w:r w:rsidRPr="007373AD">
        <w:rPr>
          <w:rFonts w:ascii="Arial" w:hAnsi="Arial" w:cs="Arial"/>
          <w:spacing w:val="29"/>
          <w:sz w:val="22"/>
          <w:szCs w:val="22"/>
          <w:lang w:val="es-ES"/>
        </w:rPr>
        <w:t xml:space="preserve"> </w:t>
      </w:r>
      <w:r w:rsidRPr="007373AD">
        <w:rPr>
          <w:rFonts w:ascii="Arial" w:hAnsi="Arial" w:cs="Arial"/>
          <w:spacing w:val="-1"/>
          <w:sz w:val="22"/>
          <w:szCs w:val="22"/>
          <w:lang w:val="es-ES"/>
        </w:rPr>
        <w:t>tarea</w:t>
      </w:r>
      <w:r>
        <w:rPr>
          <w:rFonts w:ascii="Arial" w:hAnsi="Arial" w:cs="Arial"/>
          <w:spacing w:val="-1"/>
          <w:sz w:val="22"/>
          <w:szCs w:val="22"/>
          <w:lang w:val="es-ES"/>
        </w:rPr>
        <w:t>.</w:t>
      </w:r>
    </w:p>
    <w:p w:rsidR="00C03384" w:rsidRDefault="00C03384">
      <w:pPr>
        <w:rPr>
          <w:rFonts w:ascii="Arial" w:hAnsi="Arial" w:cs="Arial"/>
          <w:sz w:val="22"/>
          <w:szCs w:val="22"/>
        </w:rPr>
      </w:pPr>
    </w:p>
    <w:p w:rsidR="00E5655A" w:rsidRDefault="00E5655A" w:rsidP="00847D7B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847D7B" w:rsidRPr="00E5655A" w:rsidRDefault="00847D7B" w:rsidP="00847D7B">
      <w:pPr>
        <w:spacing w:after="60"/>
        <w:rPr>
          <w:rFonts w:ascii="Arial" w:hAnsi="Arial" w:cs="Arial"/>
          <w:sz w:val="22"/>
          <w:szCs w:val="22"/>
          <w:u w:val="single"/>
        </w:rPr>
      </w:pPr>
      <w:r w:rsidRPr="00E5655A">
        <w:rPr>
          <w:rFonts w:ascii="Arial" w:hAnsi="Arial" w:cs="Arial"/>
          <w:sz w:val="22"/>
          <w:szCs w:val="22"/>
          <w:u w:val="single"/>
        </w:rPr>
        <w:lastRenderedPageBreak/>
        <w:t>Quellen:</w:t>
      </w:r>
    </w:p>
    <w:p w:rsidR="00847D7B" w:rsidRPr="00E5655A" w:rsidRDefault="00847D7B" w:rsidP="00E5655A">
      <w:pPr>
        <w:pStyle w:val="Listenabsatz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E5655A">
        <w:rPr>
          <w:rFonts w:ascii="Arial" w:hAnsi="Arial" w:cs="Arial"/>
          <w:sz w:val="20"/>
          <w:szCs w:val="20"/>
        </w:rPr>
        <w:t>https://li.hamburg.de/spanisch/material/10720790/leseszenarium/</w:t>
      </w:r>
    </w:p>
    <w:p w:rsidR="00847D7B" w:rsidRPr="00E5655A" w:rsidRDefault="00F7108C" w:rsidP="00E5655A">
      <w:pPr>
        <w:pStyle w:val="Listenabsatz"/>
        <w:numPr>
          <w:ilvl w:val="0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E5655A">
        <w:rPr>
          <w:rFonts w:ascii="Arial" w:hAnsi="Arial" w:cs="Arial"/>
          <w:sz w:val="20"/>
          <w:szCs w:val="20"/>
        </w:rPr>
        <w:t>https://bildungsserver.berlin-brandenburg.de/leseszenarium/</w:t>
      </w:r>
    </w:p>
    <w:p w:rsidR="00E5655A" w:rsidRDefault="00A431D3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  <w:r w:rsidRPr="00847D7B"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1" locked="0" layoutInCell="1" allowOverlap="1" wp14:anchorId="307B8563">
            <wp:simplePos x="0" y="0"/>
            <wp:positionH relativeFrom="column">
              <wp:posOffset>2410460</wp:posOffset>
            </wp:positionH>
            <wp:positionV relativeFrom="paragraph">
              <wp:posOffset>90978</wp:posOffset>
            </wp:positionV>
            <wp:extent cx="2549885" cy="3733800"/>
            <wp:effectExtent l="0" t="0" r="3175" b="0"/>
            <wp:wrapNone/>
            <wp:docPr id="1" name="Grafik 1" descr="Ein Bild, das Essen, Anze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8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E5655A" w:rsidRDefault="00E5655A" w:rsidP="00F7108C">
      <w:pPr>
        <w:spacing w:after="60"/>
        <w:rPr>
          <w:rFonts w:ascii="Arial" w:hAnsi="Arial" w:cs="Arial"/>
          <w:sz w:val="18"/>
          <w:szCs w:val="18"/>
          <w:u w:val="single"/>
        </w:rPr>
      </w:pPr>
    </w:p>
    <w:p w:rsidR="00FF61BE" w:rsidRDefault="00FF61BE" w:rsidP="00FF61BE">
      <w:pPr>
        <w:spacing w:after="60"/>
        <w:jc w:val="right"/>
        <w:rPr>
          <w:rFonts w:ascii="Arial" w:hAnsi="Arial" w:cs="Arial"/>
          <w:sz w:val="18"/>
          <w:szCs w:val="18"/>
          <w:u w:val="single"/>
        </w:rPr>
      </w:pPr>
    </w:p>
    <w:p w:rsidR="00E5655A" w:rsidRPr="00FF61BE" w:rsidRDefault="00FF61BE" w:rsidP="00FF61BE">
      <w:pPr>
        <w:spacing w:after="60"/>
        <w:ind w:left="7788" w:firstLine="708"/>
        <w:rPr>
          <w:rFonts w:ascii="Arial" w:hAnsi="Arial" w:cs="Arial"/>
          <w:sz w:val="18"/>
          <w:szCs w:val="18"/>
        </w:rPr>
      </w:pPr>
      <w:r w:rsidRPr="00FF61BE">
        <w:rPr>
          <w:rFonts w:ascii="Arial" w:hAnsi="Arial" w:cs="Arial"/>
          <w:sz w:val="18"/>
          <w:szCs w:val="18"/>
        </w:rPr>
        <w:t>© privates Foto</w:t>
      </w:r>
    </w:p>
    <w:p w:rsidR="00F7108C" w:rsidRPr="00E5655A" w:rsidRDefault="00E5655A" w:rsidP="00E5655A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E5655A">
        <w:rPr>
          <w:rFonts w:ascii="Arial" w:hAnsi="Arial" w:cs="Arial"/>
          <w:sz w:val="22"/>
          <w:szCs w:val="22"/>
          <w:u w:val="single"/>
        </w:rPr>
        <w:t xml:space="preserve">eine kleine Auswahl an </w:t>
      </w:r>
      <w:r w:rsidR="00F7108C" w:rsidRPr="00E5655A">
        <w:rPr>
          <w:rFonts w:ascii="Arial" w:hAnsi="Arial" w:cs="Arial"/>
          <w:sz w:val="22"/>
          <w:szCs w:val="22"/>
          <w:u w:val="single"/>
        </w:rPr>
        <w:t>mögliche</w:t>
      </w:r>
      <w:r w:rsidRPr="00E5655A">
        <w:rPr>
          <w:rFonts w:ascii="Arial" w:hAnsi="Arial" w:cs="Arial"/>
          <w:sz w:val="22"/>
          <w:szCs w:val="22"/>
          <w:u w:val="single"/>
        </w:rPr>
        <w:t>n</w:t>
      </w:r>
      <w:r w:rsidR="00F7108C" w:rsidRPr="00E5655A">
        <w:rPr>
          <w:rFonts w:ascii="Arial" w:hAnsi="Arial" w:cs="Arial"/>
          <w:sz w:val="22"/>
          <w:szCs w:val="22"/>
          <w:u w:val="single"/>
        </w:rPr>
        <w:t xml:space="preserve"> Texte</w:t>
      </w:r>
      <w:r w:rsidRPr="00E5655A">
        <w:rPr>
          <w:rFonts w:ascii="Arial" w:hAnsi="Arial" w:cs="Arial"/>
          <w:sz w:val="22"/>
          <w:szCs w:val="22"/>
          <w:u w:val="single"/>
        </w:rPr>
        <w:t>n, die online gelesen werden können</w:t>
      </w:r>
      <w:r w:rsidR="00F7108C" w:rsidRPr="00E5655A">
        <w:rPr>
          <w:rFonts w:ascii="Arial" w:hAnsi="Arial" w:cs="Arial"/>
          <w:sz w:val="22"/>
          <w:szCs w:val="22"/>
          <w:u w:val="single"/>
        </w:rPr>
        <w:t>:</w:t>
      </w:r>
    </w:p>
    <w:p w:rsidR="00F7108C" w:rsidRPr="00E5655A" w:rsidRDefault="00F7108C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 xml:space="preserve">Benedetti, </w:t>
      </w:r>
      <w:r w:rsidRPr="00E5655A">
        <w:rPr>
          <w:rFonts w:ascii="Arial" w:hAnsi="Arial" w:cs="Arial"/>
          <w:i/>
          <w:iCs/>
          <w:sz w:val="22"/>
          <w:szCs w:val="22"/>
          <w:lang w:val="es-ES"/>
        </w:rPr>
        <w:t>La noche de los feos</w:t>
      </w:r>
      <w:r w:rsidRPr="00E5655A">
        <w:rPr>
          <w:rFonts w:ascii="Arial" w:hAnsi="Arial" w:cs="Arial"/>
          <w:sz w:val="22"/>
          <w:szCs w:val="22"/>
          <w:lang w:val="es-ES"/>
        </w:rPr>
        <w:br/>
        <w:t>https://www.ingenieria.unam.mx/dcsyhfi/material_didactico/Literatura_Hispanoamericana_Contemporanea/Autores_B/BENEDETTI/feos.pdf</w:t>
      </w:r>
    </w:p>
    <w:p w:rsidR="00F7108C" w:rsidRPr="00E5655A" w:rsidRDefault="00F7108C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>Benedetti, El otro yo</w:t>
      </w:r>
      <w:r w:rsidRPr="00E5655A">
        <w:rPr>
          <w:rFonts w:ascii="Arial" w:hAnsi="Arial" w:cs="Arial"/>
          <w:sz w:val="22"/>
          <w:szCs w:val="22"/>
          <w:lang w:val="es-ES"/>
        </w:rPr>
        <w:br/>
        <w:t>https://campuseducativo.santafe.gob.ar/wp-content/uploads/El-OtroYo-Mario-Benedetti.pdf</w:t>
      </w:r>
    </w:p>
    <w:p w:rsidR="00EB3504" w:rsidRPr="00E5655A" w:rsidRDefault="00F7108C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E5655A">
        <w:rPr>
          <w:rFonts w:ascii="Arial" w:hAnsi="Arial" w:cs="Arial"/>
          <w:sz w:val="22"/>
          <w:szCs w:val="22"/>
        </w:rPr>
        <w:t>I</w:t>
      </w:r>
      <w:r w:rsidRPr="00E5655A">
        <w:rPr>
          <w:rFonts w:ascii="Arial" w:eastAsia="Times New Roman" w:hAnsi="Arial" w:cs="Arial"/>
          <w:sz w:val="22"/>
          <w:szCs w:val="22"/>
          <w:lang w:eastAsia="de-DE"/>
        </w:rPr>
        <w:t xml:space="preserve">sabel Clara Simó: Raquel </w:t>
      </w:r>
      <w:r w:rsidR="00EB3504" w:rsidRPr="00E5655A">
        <w:rPr>
          <w:rFonts w:ascii="Arial" w:eastAsia="Times New Roman" w:hAnsi="Arial" w:cs="Arial"/>
          <w:sz w:val="22"/>
          <w:szCs w:val="22"/>
          <w:lang w:eastAsia="de-DE"/>
        </w:rPr>
        <w:br/>
        <w:t>in:</w:t>
      </w:r>
      <w:r w:rsidR="00EB3504" w:rsidRPr="00E5655A">
        <w:rPr>
          <w:rFonts w:ascii="Arial" w:eastAsia="Times New Roman" w:hAnsi="Arial" w:cs="Arial"/>
          <w:i/>
          <w:iCs/>
          <w:sz w:val="22"/>
          <w:szCs w:val="22"/>
          <w:lang w:eastAsia="de-DE"/>
        </w:rPr>
        <w:t xml:space="preserve"> Materialien für </w:t>
      </w:r>
      <w:r w:rsidR="00E5655A" w:rsidRPr="00E5655A">
        <w:rPr>
          <w:rFonts w:ascii="Arial" w:eastAsia="Times New Roman" w:hAnsi="Arial" w:cs="Arial"/>
          <w:i/>
          <w:iCs/>
          <w:sz w:val="22"/>
          <w:szCs w:val="22"/>
          <w:lang w:eastAsia="de-DE"/>
        </w:rPr>
        <w:t xml:space="preserve">den </w:t>
      </w:r>
      <w:r w:rsidR="00EB3504" w:rsidRPr="00E5655A">
        <w:rPr>
          <w:rFonts w:ascii="Arial" w:eastAsia="Times New Roman" w:hAnsi="Arial" w:cs="Arial"/>
          <w:i/>
          <w:iCs/>
          <w:sz w:val="22"/>
          <w:szCs w:val="22"/>
          <w:lang w:eastAsia="de-DE"/>
        </w:rPr>
        <w:t>kompetenzorientierten Unterricht/Spanisch</w:t>
      </w:r>
      <w:r w:rsidR="00EB3504" w:rsidRPr="00E5655A">
        <w:rPr>
          <w:rFonts w:ascii="Arial" w:eastAsia="Times New Roman" w:hAnsi="Arial" w:cs="Arial"/>
          <w:i/>
          <w:iCs/>
          <w:sz w:val="22"/>
          <w:szCs w:val="22"/>
          <w:lang w:eastAsia="de-DE"/>
        </w:rPr>
        <w:br/>
      </w:r>
      <w:r w:rsidR="00EB3504" w:rsidRPr="00E5655A">
        <w:rPr>
          <w:rFonts w:ascii="Arial" w:hAnsi="Arial" w:cs="Arial"/>
          <w:i/>
          <w:iCs/>
          <w:sz w:val="22"/>
          <w:szCs w:val="22"/>
        </w:rPr>
        <w:t>https://www.cuvo.nibis.de/cuvo.php?skey_lev0_0=Fach&amp;svalue_lev0_0=Spanisch&amp;docid=1226&amp;p=detail_view</w:t>
      </w:r>
    </w:p>
    <w:p w:rsidR="00F52C6E" w:rsidRPr="00E5655A" w:rsidRDefault="00EB3504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 xml:space="preserve">Quiroga, El loro pelado </w:t>
      </w:r>
      <w:r w:rsidRPr="00E5655A">
        <w:rPr>
          <w:rFonts w:ascii="Arial" w:hAnsi="Arial" w:cs="Arial"/>
          <w:sz w:val="22"/>
          <w:szCs w:val="22"/>
          <w:lang w:val="es-ES"/>
        </w:rPr>
        <w:br/>
      </w:r>
      <w:r w:rsidRPr="00E5655A">
        <w:rPr>
          <w:rFonts w:ascii="Arial" w:hAnsi="Arial" w:cs="Arial"/>
          <w:i/>
          <w:iCs/>
          <w:sz w:val="22"/>
          <w:szCs w:val="22"/>
          <w:lang w:val="es-ES"/>
        </w:rPr>
        <w:t>https://www.ingenieria.unam.mx/dcsyhfi/material_didactico/Literatura_Hispanoamericana_Contemporanea/Autores_Q/QUIROGA/loro.pdf</w:t>
      </w:r>
    </w:p>
    <w:p w:rsidR="00F52C6E" w:rsidRPr="00E5655A" w:rsidRDefault="00F52C6E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>Quiroga, El almohadón de plumas</w:t>
      </w:r>
      <w:r w:rsidRPr="00E5655A">
        <w:rPr>
          <w:rFonts w:ascii="Arial" w:hAnsi="Arial" w:cs="Arial"/>
          <w:sz w:val="22"/>
          <w:szCs w:val="22"/>
          <w:lang w:val="es-ES"/>
        </w:rPr>
        <w:br/>
      </w:r>
      <w:r w:rsidRPr="00E5655A">
        <w:rPr>
          <w:rFonts w:ascii="Arial" w:hAnsi="Arial" w:cs="Arial"/>
          <w:i/>
          <w:iCs/>
          <w:sz w:val="22"/>
          <w:szCs w:val="22"/>
          <w:lang w:val="es-ES"/>
        </w:rPr>
        <w:t>https://biblioteca.org.ar/libros/1761.pdf</w:t>
      </w:r>
    </w:p>
    <w:p w:rsidR="00F52C6E" w:rsidRPr="00E5655A" w:rsidRDefault="00F52C6E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E5655A">
        <w:rPr>
          <w:rFonts w:ascii="Arial" w:hAnsi="Arial" w:cs="Arial"/>
          <w:i/>
          <w:iCs/>
          <w:sz w:val="22"/>
          <w:szCs w:val="22"/>
          <w:lang w:val="en-US"/>
        </w:rPr>
        <w:t>Laforet</w:t>
      </w:r>
      <w:proofErr w:type="spellEnd"/>
      <w:r w:rsidRPr="00E5655A">
        <w:rPr>
          <w:rFonts w:ascii="Arial" w:hAnsi="Arial" w:cs="Arial"/>
          <w:i/>
          <w:iCs/>
          <w:sz w:val="22"/>
          <w:szCs w:val="22"/>
          <w:lang w:val="en-US"/>
        </w:rPr>
        <w:t xml:space="preserve">, Al </w:t>
      </w:r>
      <w:proofErr w:type="spellStart"/>
      <w:r w:rsidRPr="00E5655A">
        <w:rPr>
          <w:rFonts w:ascii="Arial" w:hAnsi="Arial" w:cs="Arial"/>
          <w:i/>
          <w:iCs/>
          <w:sz w:val="22"/>
          <w:szCs w:val="22"/>
          <w:lang w:val="en-US"/>
        </w:rPr>
        <w:t>colegio</w:t>
      </w:r>
      <w:proofErr w:type="spellEnd"/>
      <w:r w:rsidRPr="00E5655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E5655A">
        <w:rPr>
          <w:rFonts w:ascii="Arial" w:hAnsi="Arial" w:cs="Arial"/>
          <w:i/>
          <w:iCs/>
          <w:sz w:val="22"/>
          <w:szCs w:val="22"/>
          <w:lang w:val="en-US"/>
        </w:rPr>
        <w:br/>
        <w:t>ebhome.auburn.edu/~barryms/fulbright/units/education/_estampa_.pdf</w:t>
      </w:r>
    </w:p>
    <w:p w:rsidR="00EB3504" w:rsidRPr="00E5655A" w:rsidRDefault="00EB3504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>Grandes, Alemania en dos tiempos</w:t>
      </w:r>
      <w:r w:rsidRPr="00E5655A">
        <w:rPr>
          <w:rFonts w:ascii="Arial" w:hAnsi="Arial" w:cs="Arial"/>
          <w:sz w:val="22"/>
          <w:szCs w:val="22"/>
          <w:lang w:val="es-ES"/>
        </w:rPr>
        <w:br/>
        <w:t>elpais.com/elpais/ 2015/04/02/eps/1427993744_340167</w:t>
      </w:r>
    </w:p>
    <w:p w:rsidR="00EB3504" w:rsidRPr="00E5655A" w:rsidRDefault="00EB3504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i/>
          <w:iCs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 xml:space="preserve">Pasos, El Ángel Pobre </w:t>
      </w:r>
      <w:r w:rsidRPr="00E5655A">
        <w:rPr>
          <w:rFonts w:ascii="Arial" w:hAnsi="Arial" w:cs="Arial"/>
          <w:sz w:val="22"/>
          <w:szCs w:val="22"/>
          <w:lang w:val="es-ES"/>
        </w:rPr>
        <w:br/>
        <w:t>http://signoroto.blogspot.com/2012/05/el-angel-pobre-joaquin-pasos.html</w:t>
      </w:r>
    </w:p>
    <w:p w:rsidR="00F7108C" w:rsidRDefault="00EB3504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sz w:val="22"/>
          <w:szCs w:val="22"/>
          <w:lang w:val="es-ES"/>
        </w:rPr>
      </w:pPr>
      <w:r w:rsidRPr="00E5655A">
        <w:rPr>
          <w:rFonts w:ascii="Arial" w:hAnsi="Arial" w:cs="Arial"/>
          <w:sz w:val="22"/>
          <w:szCs w:val="22"/>
          <w:lang w:val="es-ES"/>
        </w:rPr>
        <w:t>Márquez, La luz es como el agua</w:t>
      </w:r>
      <w:r w:rsidRPr="00E5655A">
        <w:rPr>
          <w:rFonts w:ascii="Arial" w:hAnsi="Arial" w:cs="Arial"/>
          <w:sz w:val="22"/>
          <w:szCs w:val="22"/>
          <w:lang w:val="es-ES"/>
        </w:rPr>
        <w:br/>
      </w:r>
      <w:r w:rsidR="00A431D3" w:rsidRPr="00A431D3">
        <w:rPr>
          <w:rFonts w:ascii="Arial" w:hAnsi="Arial" w:cs="Arial"/>
          <w:sz w:val="22"/>
          <w:szCs w:val="22"/>
          <w:lang w:val="es-ES"/>
        </w:rPr>
        <w:t>https://arquitectura.unam.mx/uploads/8/1/1/0/8110907/luz_agua_marquez.pdf</w:t>
      </w:r>
    </w:p>
    <w:p w:rsidR="00A431D3" w:rsidRPr="00A431D3" w:rsidRDefault="00A431D3" w:rsidP="00A431D3">
      <w:pPr>
        <w:pStyle w:val="Listenabsatz"/>
        <w:numPr>
          <w:ilvl w:val="0"/>
          <w:numId w:val="6"/>
        </w:numPr>
        <w:spacing w:after="4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Pr="00A431D3">
        <w:rPr>
          <w:rFonts w:ascii="Arial" w:hAnsi="Arial" w:cs="Arial"/>
          <w:sz w:val="22"/>
          <w:szCs w:val="22"/>
        </w:rPr>
        <w:t>Auswahl von Geschichten z. B. un</w:t>
      </w:r>
      <w:r>
        <w:rPr>
          <w:rFonts w:ascii="Arial" w:hAnsi="Arial" w:cs="Arial"/>
          <w:sz w:val="22"/>
          <w:szCs w:val="22"/>
        </w:rPr>
        <w:t xml:space="preserve">ter: </w:t>
      </w:r>
      <w:r w:rsidRPr="00A431D3">
        <w:rPr>
          <w:rFonts w:ascii="Arial" w:hAnsi="Arial" w:cs="Arial"/>
          <w:sz w:val="22"/>
          <w:szCs w:val="22"/>
        </w:rPr>
        <w:t>https://sede.educacion.gob.es/publiventa/descarga.action?f_codigo_agc=16336_19</w:t>
      </w:r>
    </w:p>
    <w:sectPr w:rsidR="00A431D3" w:rsidRPr="00A431D3" w:rsidSect="00847D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9B3"/>
    <w:multiLevelType w:val="hybridMultilevel"/>
    <w:tmpl w:val="5CDCD9FE"/>
    <w:lvl w:ilvl="0" w:tplc="E7986A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1C58"/>
    <w:multiLevelType w:val="multilevel"/>
    <w:tmpl w:val="B01804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258F1"/>
    <w:multiLevelType w:val="hybridMultilevel"/>
    <w:tmpl w:val="DC6E0A66"/>
    <w:lvl w:ilvl="0" w:tplc="23804E16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7C72"/>
    <w:multiLevelType w:val="hybridMultilevel"/>
    <w:tmpl w:val="8406599E"/>
    <w:lvl w:ilvl="0" w:tplc="E7986A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7139"/>
    <w:multiLevelType w:val="hybridMultilevel"/>
    <w:tmpl w:val="CB0632AA"/>
    <w:lvl w:ilvl="0" w:tplc="E7986A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E85"/>
    <w:multiLevelType w:val="hybridMultilevel"/>
    <w:tmpl w:val="D1F4F9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4"/>
    <w:rsid w:val="006018BD"/>
    <w:rsid w:val="0069148B"/>
    <w:rsid w:val="00847D7B"/>
    <w:rsid w:val="00A431D3"/>
    <w:rsid w:val="00B32BAD"/>
    <w:rsid w:val="00C03384"/>
    <w:rsid w:val="00C87BBB"/>
    <w:rsid w:val="00CB5A9C"/>
    <w:rsid w:val="00E5655A"/>
    <w:rsid w:val="00EA1D31"/>
    <w:rsid w:val="00EB3504"/>
    <w:rsid w:val="00F52C6E"/>
    <w:rsid w:val="00F7108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F47BE-59DB-0140-988E-01D399E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033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033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3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38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338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intro">
    <w:name w:val="intro"/>
    <w:basedOn w:val="Standard"/>
    <w:rsid w:val="00C0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0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47D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7D7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47D7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D7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D7B"/>
    <w:rPr>
      <w:rFonts w:ascii="Times New Roman" w:hAnsi="Times New Roman" w:cs="Times New Roman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3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krper">
    <w:name w:val="Body Text"/>
    <w:basedOn w:val="Standard"/>
    <w:link w:val="TextkrperZchn"/>
    <w:uiPriority w:val="1"/>
    <w:qFormat/>
    <w:rsid w:val="00E5655A"/>
    <w:pPr>
      <w:widowControl w:val="0"/>
      <w:ind w:left="565"/>
    </w:pPr>
    <w:rPr>
      <w:rFonts w:ascii="Calibri" w:eastAsia="Calibri" w:hAnsi="Calibri"/>
      <w:sz w:val="120"/>
      <w:szCs w:val="1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5655A"/>
    <w:rPr>
      <w:rFonts w:ascii="Calibri" w:eastAsia="Calibri" w:hAnsi="Calibri"/>
      <w:sz w:val="120"/>
      <w:szCs w:val="1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447BDE-A95D-40DA-B3B1-23D6EC2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Office2016S0076</dc:creator>
  <cp:keywords/>
  <dc:description/>
  <cp:lastModifiedBy>N. R.</cp:lastModifiedBy>
  <cp:revision>2</cp:revision>
  <cp:lastPrinted>2020-04-02T19:14:00Z</cp:lastPrinted>
  <dcterms:created xsi:type="dcterms:W3CDTF">2020-04-27T16:17:00Z</dcterms:created>
  <dcterms:modified xsi:type="dcterms:W3CDTF">2020-04-27T16:17:00Z</dcterms:modified>
</cp:coreProperties>
</file>